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7064EA" w:rsidRDefault="00496538">
      <w:p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 xml:space="preserve">EOC </w:t>
      </w:r>
      <w:proofErr w:type="spellStart"/>
      <w:r w:rsidRPr="007064EA">
        <w:rPr>
          <w:rFonts w:ascii="Arial" w:hAnsi="Arial" w:cs="Arial"/>
          <w:b/>
          <w:sz w:val="28"/>
          <w:szCs w:val="28"/>
        </w:rPr>
        <w:t>prac</w:t>
      </w:r>
      <w:proofErr w:type="spellEnd"/>
      <w:r w:rsidRPr="007064EA">
        <w:rPr>
          <w:rFonts w:ascii="Arial" w:hAnsi="Arial" w:cs="Arial"/>
          <w:b/>
          <w:sz w:val="28"/>
          <w:szCs w:val="28"/>
        </w:rPr>
        <w:t xml:space="preserve"> 5- macromolecules</w:t>
      </w:r>
    </w:p>
    <w:p w:rsidR="00496538" w:rsidRPr="007064EA" w:rsidRDefault="00496538" w:rsidP="004965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 xml:space="preserve">The main components of cell membranes are </w:t>
      </w:r>
    </w:p>
    <w:p w:rsidR="00496538" w:rsidRPr="007064EA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Lipids</w:t>
      </w:r>
    </w:p>
    <w:p w:rsidR="00496538" w:rsidRPr="007064EA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Proteins</w:t>
      </w:r>
    </w:p>
    <w:p w:rsidR="00496538" w:rsidRPr="007064EA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Nucleic acids</w:t>
      </w:r>
    </w:p>
    <w:p w:rsidR="00496538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Carbohydrates</w:t>
      </w:r>
    </w:p>
    <w:p w:rsidR="007064EA" w:rsidRPr="007064EA" w:rsidRDefault="007064EA" w:rsidP="007064EA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496538" w:rsidRPr="007064EA" w:rsidRDefault="00496538" w:rsidP="004965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 xml:space="preserve">In humans, which molecule makes up </w:t>
      </w:r>
      <w:proofErr w:type="gramStart"/>
      <w:r w:rsidRPr="007064EA">
        <w:rPr>
          <w:rFonts w:ascii="Arial" w:hAnsi="Arial" w:cs="Arial"/>
          <w:b/>
          <w:sz w:val="28"/>
          <w:szCs w:val="28"/>
        </w:rPr>
        <w:t>the majority of</w:t>
      </w:r>
      <w:proofErr w:type="gramEnd"/>
      <w:r w:rsidRPr="007064EA">
        <w:rPr>
          <w:rFonts w:ascii="Arial" w:hAnsi="Arial" w:cs="Arial"/>
          <w:b/>
          <w:sz w:val="28"/>
          <w:szCs w:val="28"/>
        </w:rPr>
        <w:t xml:space="preserve"> muscle tissue?</w:t>
      </w:r>
    </w:p>
    <w:p w:rsidR="00496538" w:rsidRPr="007064EA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Protein</w:t>
      </w:r>
    </w:p>
    <w:p w:rsidR="00496538" w:rsidRPr="007064EA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Simple sugar</w:t>
      </w:r>
    </w:p>
    <w:p w:rsidR="00496538" w:rsidRPr="007064EA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Lipid</w:t>
      </w:r>
    </w:p>
    <w:p w:rsidR="00496538" w:rsidRDefault="00496538" w:rsidP="0049653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Nucleic acid</w:t>
      </w: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Antibodies are composed primarily of amino acids. In which class of biomolecules would antibodies belong?</w:t>
      </w:r>
    </w:p>
    <w:p w:rsidR="00A24B11" w:rsidRDefault="00A24B11" w:rsidP="00A24B1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Nucleic acids</w:t>
      </w:r>
    </w:p>
    <w:p w:rsidR="00A24B11" w:rsidRDefault="00A24B11" w:rsidP="00A24B1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Carbohydrates</w:t>
      </w:r>
    </w:p>
    <w:p w:rsidR="00A24B11" w:rsidRDefault="00A24B11" w:rsidP="00A24B1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Proteins</w:t>
      </w:r>
    </w:p>
    <w:p w:rsidR="007064EA" w:rsidRDefault="00A24B11" w:rsidP="00A24B1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Lipids</w:t>
      </w:r>
    </w:p>
    <w:p w:rsidR="00A24B11" w:rsidRP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7064EA" w:rsidRPr="007064EA" w:rsidRDefault="007064EA" w:rsidP="007064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Which molecules store and transmit genetic information?</w:t>
      </w:r>
    </w:p>
    <w:p w:rsidR="007064EA" w:rsidRPr="007064EA" w:rsidRDefault="007064EA" w:rsidP="007064E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Lipids</w:t>
      </w:r>
      <w:r w:rsidRPr="007064EA">
        <w:rPr>
          <w:rFonts w:ascii="Arial" w:hAnsi="Arial" w:cs="Arial"/>
          <w:b/>
          <w:sz w:val="28"/>
          <w:szCs w:val="28"/>
        </w:rPr>
        <w:tab/>
      </w:r>
      <w:r w:rsidRPr="007064EA">
        <w:rPr>
          <w:rFonts w:ascii="Arial" w:hAnsi="Arial" w:cs="Arial"/>
          <w:b/>
          <w:sz w:val="28"/>
          <w:szCs w:val="28"/>
        </w:rPr>
        <w:tab/>
      </w:r>
      <w:r w:rsidRPr="007064EA">
        <w:rPr>
          <w:rFonts w:ascii="Arial" w:hAnsi="Arial" w:cs="Arial"/>
          <w:b/>
          <w:sz w:val="28"/>
          <w:szCs w:val="28"/>
        </w:rPr>
        <w:tab/>
      </w:r>
      <w:r w:rsidRPr="007064EA">
        <w:rPr>
          <w:rFonts w:ascii="Arial" w:hAnsi="Arial" w:cs="Arial"/>
          <w:b/>
          <w:sz w:val="28"/>
          <w:szCs w:val="28"/>
        </w:rPr>
        <w:tab/>
        <w:t>c. nucleic acids</w:t>
      </w:r>
    </w:p>
    <w:p w:rsidR="007064EA" w:rsidRDefault="007064EA" w:rsidP="007064E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Proteins</w:t>
      </w:r>
      <w:r w:rsidRPr="007064EA">
        <w:rPr>
          <w:rFonts w:ascii="Arial" w:hAnsi="Arial" w:cs="Arial"/>
          <w:b/>
          <w:sz w:val="28"/>
          <w:szCs w:val="28"/>
        </w:rPr>
        <w:tab/>
      </w:r>
      <w:r w:rsidRPr="007064EA">
        <w:rPr>
          <w:rFonts w:ascii="Arial" w:hAnsi="Arial" w:cs="Arial"/>
          <w:b/>
          <w:sz w:val="28"/>
          <w:szCs w:val="28"/>
        </w:rPr>
        <w:tab/>
      </w:r>
      <w:r w:rsidRPr="007064EA">
        <w:rPr>
          <w:rFonts w:ascii="Arial" w:hAnsi="Arial" w:cs="Arial"/>
          <w:b/>
          <w:sz w:val="28"/>
          <w:szCs w:val="28"/>
        </w:rPr>
        <w:tab/>
      </w:r>
      <w:r w:rsidRPr="007064EA">
        <w:rPr>
          <w:rFonts w:ascii="Arial" w:hAnsi="Arial" w:cs="Arial"/>
          <w:b/>
          <w:sz w:val="28"/>
          <w:szCs w:val="28"/>
        </w:rPr>
        <w:tab/>
        <w:t>d. carbohydrates</w:t>
      </w:r>
    </w:p>
    <w:p w:rsidR="007064EA" w:rsidRPr="007064EA" w:rsidRDefault="007064EA" w:rsidP="007064EA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7064EA" w:rsidRPr="007064EA" w:rsidRDefault="007064EA" w:rsidP="007064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Which biomolecule contains nitrogenous bases?</w:t>
      </w:r>
    </w:p>
    <w:p w:rsidR="007064EA" w:rsidRPr="007064EA" w:rsidRDefault="007064EA" w:rsidP="007064E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Lipid</w:t>
      </w:r>
    </w:p>
    <w:p w:rsidR="007064EA" w:rsidRPr="007064EA" w:rsidRDefault="007064EA" w:rsidP="007064E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Protein</w:t>
      </w:r>
    </w:p>
    <w:p w:rsidR="007064EA" w:rsidRPr="007064EA" w:rsidRDefault="007064EA" w:rsidP="007064E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Nucleic acid</w:t>
      </w:r>
    </w:p>
    <w:p w:rsidR="007064EA" w:rsidRDefault="007064EA" w:rsidP="007064E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Carbohydrate</w:t>
      </w: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24B11" w:rsidRPr="007064EA" w:rsidRDefault="00A24B11" w:rsidP="00A24B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7064EA" w:rsidRPr="007064EA" w:rsidRDefault="007064EA" w:rsidP="007064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lastRenderedPageBreak/>
        <w:t>A student tests an unknown colorless solution for the presence of sugars, starches, lipids, and proteins. The results are shown in the table below.</w:t>
      </w:r>
    </w:p>
    <w:p w:rsidR="007064EA" w:rsidRPr="007064EA" w:rsidRDefault="007064EA" w:rsidP="007064EA">
      <w:pPr>
        <w:ind w:left="2160"/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Unknown Solution Results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4283"/>
        <w:gridCol w:w="4347"/>
      </w:tblGrid>
      <w:tr w:rsidR="007064EA" w:rsidRPr="007064EA" w:rsidTr="0058483B"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Testing Indicator</w:t>
            </w:r>
          </w:p>
        </w:tc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Observation colorless to:</w:t>
            </w:r>
          </w:p>
        </w:tc>
      </w:tr>
      <w:tr w:rsidR="007064EA" w:rsidRPr="007064EA" w:rsidTr="0058483B"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Iodine</w:t>
            </w:r>
          </w:p>
        </w:tc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Brownish- orange</w:t>
            </w:r>
          </w:p>
        </w:tc>
      </w:tr>
      <w:tr w:rsidR="007064EA" w:rsidRPr="007064EA" w:rsidTr="0058483B"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Benedict’s solution</w:t>
            </w:r>
          </w:p>
        </w:tc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</w:tr>
      <w:tr w:rsidR="007064EA" w:rsidRPr="007064EA" w:rsidTr="0058483B"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Biuret solution</w:t>
            </w:r>
          </w:p>
        </w:tc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Purple</w:t>
            </w:r>
          </w:p>
        </w:tc>
      </w:tr>
      <w:tr w:rsidR="007064EA" w:rsidRPr="007064EA" w:rsidTr="0058483B"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Brown paper bag</w:t>
            </w:r>
          </w:p>
        </w:tc>
        <w:tc>
          <w:tcPr>
            <w:tcW w:w="5395" w:type="dxa"/>
          </w:tcPr>
          <w:p w:rsidR="007064EA" w:rsidRPr="007064EA" w:rsidRDefault="007064EA" w:rsidP="005848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No mark, completely dry</w:t>
            </w:r>
          </w:p>
        </w:tc>
      </w:tr>
    </w:tbl>
    <w:p w:rsidR="007064EA" w:rsidRPr="007064EA" w:rsidRDefault="007064EA" w:rsidP="007064EA">
      <w:p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ab/>
        <w:t>Based on the data collected, which molecules are present in the unknown solution.</w:t>
      </w:r>
    </w:p>
    <w:p w:rsidR="007064EA" w:rsidRPr="007064EA" w:rsidRDefault="007064EA" w:rsidP="007064E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Starches and lipids</w:t>
      </w:r>
    </w:p>
    <w:p w:rsidR="007064EA" w:rsidRPr="007064EA" w:rsidRDefault="007064EA" w:rsidP="007064E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Proteins and starches</w:t>
      </w:r>
    </w:p>
    <w:p w:rsidR="007064EA" w:rsidRPr="007064EA" w:rsidRDefault="007064EA" w:rsidP="007064E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Sugars and proteins</w:t>
      </w:r>
    </w:p>
    <w:p w:rsidR="00496538" w:rsidRDefault="007064EA" w:rsidP="007064E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Lipids and proteins</w:t>
      </w:r>
    </w:p>
    <w:p w:rsidR="00A24B11" w:rsidRDefault="00A24B11" w:rsidP="00A24B1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A24B11" w:rsidRPr="007064EA" w:rsidRDefault="00A24B11" w:rsidP="00A24B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 xml:space="preserve">Students </w:t>
      </w:r>
      <w:proofErr w:type="gramStart"/>
      <w:r w:rsidRPr="007064EA">
        <w:rPr>
          <w:rFonts w:ascii="Arial" w:hAnsi="Arial" w:cs="Arial"/>
          <w:b/>
          <w:sz w:val="28"/>
          <w:szCs w:val="28"/>
        </w:rPr>
        <w:t>conducted an investigation</w:t>
      </w:r>
      <w:proofErr w:type="gramEnd"/>
      <w:r w:rsidRPr="007064EA">
        <w:rPr>
          <w:rFonts w:ascii="Arial" w:hAnsi="Arial" w:cs="Arial"/>
          <w:b/>
          <w:sz w:val="28"/>
          <w:szCs w:val="28"/>
        </w:rPr>
        <w:t xml:space="preserve"> using Biuret reagent to determine the presence of proteins in different foods. The results are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Substance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Color after adding Biuret reagent</w:t>
            </w:r>
          </w:p>
        </w:tc>
      </w:tr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Honey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Blue</w:t>
            </w:r>
          </w:p>
        </w:tc>
      </w:tr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Cottage cheese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Purple/lavender</w:t>
            </w:r>
          </w:p>
        </w:tc>
      </w:tr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 xml:space="preserve">Potato 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Dark blue</w:t>
            </w:r>
          </w:p>
        </w:tc>
      </w:tr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Water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Light blue</w:t>
            </w:r>
          </w:p>
        </w:tc>
      </w:tr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Chicken broth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Dark purple</w:t>
            </w:r>
          </w:p>
        </w:tc>
      </w:tr>
      <w:tr w:rsidR="00A24B11" w:rsidRPr="007064EA" w:rsidTr="0090410D"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Yogurt, plain</w:t>
            </w:r>
          </w:p>
        </w:tc>
        <w:tc>
          <w:tcPr>
            <w:tcW w:w="4675" w:type="dxa"/>
          </w:tcPr>
          <w:p w:rsidR="00A24B11" w:rsidRPr="007064EA" w:rsidRDefault="00A24B11" w:rsidP="0090410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4EA">
              <w:rPr>
                <w:rFonts w:ascii="Arial" w:hAnsi="Arial" w:cs="Arial"/>
                <w:b/>
                <w:sz w:val="28"/>
                <w:szCs w:val="28"/>
              </w:rPr>
              <w:t>Light purple</w:t>
            </w:r>
          </w:p>
        </w:tc>
      </w:tr>
    </w:tbl>
    <w:p w:rsidR="00A24B11" w:rsidRPr="007064EA" w:rsidRDefault="00A24B11" w:rsidP="00A24B1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24B11" w:rsidRPr="007064EA" w:rsidRDefault="00A24B11" w:rsidP="00A24B11">
      <w:pPr>
        <w:pStyle w:val="ListParagraph"/>
        <w:rPr>
          <w:rFonts w:ascii="Arial" w:hAnsi="Arial" w:cs="Arial"/>
          <w:b/>
          <w:sz w:val="28"/>
          <w:szCs w:val="28"/>
        </w:rPr>
      </w:pPr>
      <w:proofErr w:type="gramStart"/>
      <w:r w:rsidRPr="007064EA">
        <w:rPr>
          <w:rFonts w:ascii="Arial" w:hAnsi="Arial" w:cs="Arial"/>
          <w:b/>
          <w:sz w:val="28"/>
          <w:szCs w:val="28"/>
        </w:rPr>
        <w:t>According to</w:t>
      </w:r>
      <w:proofErr w:type="gramEnd"/>
      <w:r w:rsidRPr="007064EA">
        <w:rPr>
          <w:rFonts w:ascii="Arial" w:hAnsi="Arial" w:cs="Arial"/>
          <w:b/>
          <w:sz w:val="28"/>
          <w:szCs w:val="28"/>
        </w:rPr>
        <w:t xml:space="preserve"> the data, which foods tested by the students contained proteins?</w:t>
      </w:r>
    </w:p>
    <w:p w:rsidR="00A24B11" w:rsidRPr="007064EA" w:rsidRDefault="00A24B11" w:rsidP="00A24B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Honey and potato</w:t>
      </w:r>
    </w:p>
    <w:p w:rsidR="00A24B11" w:rsidRPr="007064EA" w:rsidRDefault="00A24B11" w:rsidP="00A24B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Potato and chicken broth</w:t>
      </w:r>
    </w:p>
    <w:p w:rsidR="00A24B11" w:rsidRPr="007064EA" w:rsidRDefault="00A24B11" w:rsidP="00A24B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Cottage cheese and water</w:t>
      </w:r>
    </w:p>
    <w:p w:rsidR="00A24B11" w:rsidRDefault="00A24B11" w:rsidP="00A24B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064EA">
        <w:rPr>
          <w:rFonts w:ascii="Arial" w:hAnsi="Arial" w:cs="Arial"/>
          <w:b/>
          <w:sz w:val="28"/>
          <w:szCs w:val="28"/>
        </w:rPr>
        <w:t>Cottage cheese and yogurt</w:t>
      </w:r>
    </w:p>
    <w:p w:rsidR="00A24B11" w:rsidRPr="00A24B11" w:rsidRDefault="00A24B11" w:rsidP="00A24B11">
      <w:pPr>
        <w:rPr>
          <w:rFonts w:ascii="Arial" w:hAnsi="Arial" w:cs="Arial"/>
          <w:b/>
          <w:sz w:val="28"/>
          <w:szCs w:val="28"/>
        </w:rPr>
      </w:pPr>
    </w:p>
    <w:p w:rsidR="00A4398B" w:rsidRDefault="00A4398B" w:rsidP="00A4398B">
      <w:pPr>
        <w:rPr>
          <w:rFonts w:ascii="Arial" w:hAnsi="Arial" w:cs="Arial"/>
          <w:b/>
          <w:sz w:val="28"/>
          <w:szCs w:val="28"/>
        </w:rPr>
      </w:pPr>
    </w:p>
    <w:p w:rsidR="00A4398B" w:rsidRDefault="00A4398B" w:rsidP="00A4398B">
      <w:pPr>
        <w:rPr>
          <w:rFonts w:ascii="Arial" w:hAnsi="Arial" w:cs="Arial"/>
          <w:b/>
          <w:sz w:val="28"/>
          <w:szCs w:val="28"/>
        </w:rPr>
      </w:pPr>
    </w:p>
    <w:p w:rsidR="00A4398B" w:rsidRDefault="00A4398B" w:rsidP="00A4398B">
      <w:pPr>
        <w:rPr>
          <w:rFonts w:ascii="Arial" w:hAnsi="Arial" w:cs="Arial"/>
          <w:b/>
          <w:sz w:val="28"/>
          <w:szCs w:val="28"/>
        </w:rPr>
      </w:pPr>
    </w:p>
    <w:p w:rsidR="00A4398B" w:rsidRPr="00ED5B5E" w:rsidRDefault="00A4398B" w:rsidP="00ED5B5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5B5E">
        <w:rPr>
          <w:rFonts w:ascii="Arial" w:hAnsi="Arial" w:cs="Arial"/>
          <w:b/>
          <w:sz w:val="28"/>
          <w:szCs w:val="28"/>
        </w:rPr>
        <w:t xml:space="preserve"> </w:t>
      </w:r>
    </w:p>
    <w:sectPr w:rsidR="00A4398B" w:rsidRPr="00ED5B5E" w:rsidSect="0049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963"/>
    <w:multiLevelType w:val="hybridMultilevel"/>
    <w:tmpl w:val="711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5E2E"/>
    <w:multiLevelType w:val="hybridMultilevel"/>
    <w:tmpl w:val="875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287"/>
    <w:multiLevelType w:val="hybridMultilevel"/>
    <w:tmpl w:val="F456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0AE2"/>
    <w:multiLevelType w:val="hybridMultilevel"/>
    <w:tmpl w:val="CB78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3079"/>
    <w:multiLevelType w:val="hybridMultilevel"/>
    <w:tmpl w:val="E68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E51DB"/>
    <w:multiLevelType w:val="hybridMultilevel"/>
    <w:tmpl w:val="84D6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6EDC"/>
    <w:multiLevelType w:val="hybridMultilevel"/>
    <w:tmpl w:val="8CE6C6D6"/>
    <w:lvl w:ilvl="0" w:tplc="7D7A3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020252"/>
    <w:multiLevelType w:val="hybridMultilevel"/>
    <w:tmpl w:val="16E6C468"/>
    <w:lvl w:ilvl="0" w:tplc="D6F04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38"/>
    <w:rsid w:val="0022218B"/>
    <w:rsid w:val="002F6F7C"/>
    <w:rsid w:val="003A5290"/>
    <w:rsid w:val="00496538"/>
    <w:rsid w:val="005128BA"/>
    <w:rsid w:val="007064EA"/>
    <w:rsid w:val="009E0147"/>
    <w:rsid w:val="00A24B11"/>
    <w:rsid w:val="00A4398B"/>
    <w:rsid w:val="00B30D83"/>
    <w:rsid w:val="00E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2B59"/>
  <w15:chartTrackingRefBased/>
  <w15:docId w15:val="{3E610132-689B-4DDE-BB69-240E3624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38"/>
    <w:pPr>
      <w:ind w:left="720"/>
      <w:contextualSpacing/>
    </w:pPr>
  </w:style>
  <w:style w:type="table" w:styleId="TableGrid">
    <w:name w:val="Table Grid"/>
    <w:basedOn w:val="TableNormal"/>
    <w:uiPriority w:val="39"/>
    <w:rsid w:val="0051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6</cp:revision>
  <dcterms:created xsi:type="dcterms:W3CDTF">2017-01-30T21:06:00Z</dcterms:created>
  <dcterms:modified xsi:type="dcterms:W3CDTF">2017-02-03T16:34:00Z</dcterms:modified>
</cp:coreProperties>
</file>