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Default="00562DD6">
      <w:r>
        <w:t>Ch 17 cladogram review</w:t>
      </w:r>
    </w:p>
    <w:p w:rsidR="00562DD6" w:rsidRDefault="00562DD6">
      <w:r>
        <w:t>Remember this is not everything; this is just to get you started</w:t>
      </w:r>
    </w:p>
    <w:p w:rsidR="00562DD6" w:rsidRDefault="00562DD6" w:rsidP="00690E97">
      <w:pPr>
        <w:pStyle w:val="ListParagraph"/>
        <w:numPr>
          <w:ilvl w:val="0"/>
          <w:numId w:val="1"/>
        </w:numPr>
        <w:spacing w:after="0" w:line="480" w:lineRule="auto"/>
      </w:pPr>
      <w:r>
        <w:t>What is a phylogenetic tree?</w:t>
      </w:r>
    </w:p>
    <w:p w:rsidR="00562DD6" w:rsidRDefault="00562DD6" w:rsidP="00690E97">
      <w:pPr>
        <w:pStyle w:val="ListParagraph"/>
        <w:numPr>
          <w:ilvl w:val="0"/>
          <w:numId w:val="1"/>
        </w:numPr>
        <w:spacing w:after="0" w:line="480" w:lineRule="auto"/>
      </w:pPr>
      <w:r>
        <w:t>What is a cladogram?</w:t>
      </w:r>
    </w:p>
    <w:p w:rsidR="00562DD6" w:rsidRDefault="00562DD6" w:rsidP="00690E97">
      <w:pPr>
        <w:pStyle w:val="ListParagraph"/>
        <w:numPr>
          <w:ilvl w:val="0"/>
          <w:numId w:val="1"/>
        </w:numPr>
        <w:spacing w:after="0" w:line="480" w:lineRule="auto"/>
      </w:pPr>
      <w:r>
        <w:t>What is a dichotomous key?</w:t>
      </w:r>
    </w:p>
    <w:p w:rsidR="00562DD6" w:rsidRDefault="00562DD6" w:rsidP="00690E97">
      <w:pPr>
        <w:pStyle w:val="ListParagraph"/>
        <w:numPr>
          <w:ilvl w:val="0"/>
          <w:numId w:val="1"/>
        </w:numPr>
        <w:spacing w:after="0" w:line="480" w:lineRule="auto"/>
      </w:pPr>
      <w:r>
        <w:t>How are the three different?</w:t>
      </w:r>
    </w:p>
    <w:p w:rsidR="00562DD6" w:rsidRDefault="00562DD6" w:rsidP="00690E97">
      <w:pPr>
        <w:pStyle w:val="ListParagraph"/>
        <w:numPr>
          <w:ilvl w:val="0"/>
          <w:numId w:val="1"/>
        </w:numPr>
        <w:spacing w:after="0" w:line="480" w:lineRule="auto"/>
      </w:pPr>
      <w:r>
        <w:t>Who came up with binomial nomenclature?</w:t>
      </w:r>
    </w:p>
    <w:p w:rsidR="00562DD6" w:rsidRDefault="00562DD6" w:rsidP="00690E97">
      <w:pPr>
        <w:pStyle w:val="ListParagraph"/>
        <w:numPr>
          <w:ilvl w:val="0"/>
          <w:numId w:val="1"/>
        </w:numPr>
        <w:spacing w:after="0" w:line="480" w:lineRule="auto"/>
      </w:pPr>
      <w:r>
        <w:t>Write an example- either the directions or use the name for humans.</w:t>
      </w:r>
    </w:p>
    <w:p w:rsidR="00562DD6" w:rsidRDefault="00690E97" w:rsidP="00690E97">
      <w:pPr>
        <w:pStyle w:val="ListParagraph"/>
        <w:numPr>
          <w:ilvl w:val="0"/>
          <w:numId w:val="1"/>
        </w:numPr>
        <w:spacing w:after="0" w:line="480" w:lineRule="auto"/>
      </w:pPr>
      <w:r>
        <w:t>For a fish, frog, lizard, cat, and lion draw and label a cladogram.</w:t>
      </w:r>
    </w:p>
    <w:p w:rsidR="00EE4A11" w:rsidRDefault="00EE4A11" w:rsidP="00690E97">
      <w:pPr>
        <w:pStyle w:val="ListParagraph"/>
        <w:numPr>
          <w:ilvl w:val="0"/>
          <w:numId w:val="1"/>
        </w:numPr>
        <w:spacing w:after="0" w:line="480" w:lineRule="auto"/>
      </w:pPr>
      <w:r>
        <w:t>Using the information in the chart below, where did the two species diverge?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</w:tblGrid>
      <w:tr w:rsidR="00EE4A11" w:rsidTr="00EE4A11"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proofErr w:type="spellStart"/>
            <w:r>
              <w:t>Eukaryia</w:t>
            </w:r>
            <w:proofErr w:type="spellEnd"/>
          </w:p>
        </w:tc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r>
              <w:t>Domain</w:t>
            </w:r>
          </w:p>
        </w:tc>
        <w:tc>
          <w:tcPr>
            <w:tcW w:w="2158" w:type="dxa"/>
          </w:tcPr>
          <w:p w:rsidR="00EE4A11" w:rsidRDefault="00EE4A11" w:rsidP="00EE4A11">
            <w:pPr>
              <w:spacing w:line="480" w:lineRule="auto"/>
            </w:pPr>
            <w:proofErr w:type="spellStart"/>
            <w:r>
              <w:t>Eukaryia</w:t>
            </w:r>
            <w:proofErr w:type="spellEnd"/>
          </w:p>
        </w:tc>
      </w:tr>
      <w:tr w:rsidR="00EE4A11" w:rsidTr="00EE4A11"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r>
              <w:t>Animalia</w:t>
            </w:r>
          </w:p>
        </w:tc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r>
              <w:t>Kingdom</w:t>
            </w:r>
          </w:p>
        </w:tc>
        <w:tc>
          <w:tcPr>
            <w:tcW w:w="2158" w:type="dxa"/>
          </w:tcPr>
          <w:p w:rsidR="00EE4A11" w:rsidRDefault="00EE4A11" w:rsidP="00EE4A11">
            <w:pPr>
              <w:spacing w:line="480" w:lineRule="auto"/>
            </w:pPr>
            <w:r>
              <w:t xml:space="preserve">Animalia </w:t>
            </w:r>
          </w:p>
        </w:tc>
      </w:tr>
      <w:tr w:rsidR="00EE4A11" w:rsidTr="00EE4A11"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r>
              <w:t>Chordata</w:t>
            </w:r>
          </w:p>
        </w:tc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r>
              <w:t>Phylum</w:t>
            </w:r>
          </w:p>
        </w:tc>
        <w:tc>
          <w:tcPr>
            <w:tcW w:w="2158" w:type="dxa"/>
          </w:tcPr>
          <w:p w:rsidR="00EE4A11" w:rsidRDefault="00EE4A11" w:rsidP="00EE4A11">
            <w:pPr>
              <w:spacing w:line="480" w:lineRule="auto"/>
            </w:pPr>
            <w:r>
              <w:t>Chordata</w:t>
            </w:r>
          </w:p>
        </w:tc>
      </w:tr>
      <w:tr w:rsidR="00EE4A11" w:rsidTr="00EE4A11"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r>
              <w:t>Mammalia</w:t>
            </w:r>
          </w:p>
        </w:tc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r>
              <w:t>Class</w:t>
            </w:r>
          </w:p>
        </w:tc>
        <w:tc>
          <w:tcPr>
            <w:tcW w:w="2158" w:type="dxa"/>
          </w:tcPr>
          <w:p w:rsidR="00EE4A11" w:rsidRDefault="00EE4A11" w:rsidP="00EE4A11">
            <w:pPr>
              <w:spacing w:line="480" w:lineRule="auto"/>
            </w:pPr>
            <w:r>
              <w:t>Mammalia</w:t>
            </w:r>
          </w:p>
        </w:tc>
      </w:tr>
      <w:tr w:rsidR="00EE4A11" w:rsidTr="00EE4A11"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r>
              <w:t>Carnivora</w:t>
            </w:r>
          </w:p>
        </w:tc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r>
              <w:t>Order</w:t>
            </w:r>
          </w:p>
        </w:tc>
        <w:tc>
          <w:tcPr>
            <w:tcW w:w="2158" w:type="dxa"/>
          </w:tcPr>
          <w:p w:rsidR="00EE4A11" w:rsidRDefault="00EE4A11" w:rsidP="00EE4A11">
            <w:pPr>
              <w:spacing w:line="480" w:lineRule="auto"/>
            </w:pPr>
            <w:r>
              <w:t xml:space="preserve">Carnivora </w:t>
            </w:r>
          </w:p>
        </w:tc>
      </w:tr>
      <w:tr w:rsidR="00EE4A11" w:rsidTr="00EE4A11"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proofErr w:type="spellStart"/>
            <w:r>
              <w:t>Ursidae</w:t>
            </w:r>
            <w:proofErr w:type="spellEnd"/>
          </w:p>
        </w:tc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r>
              <w:t>Family</w:t>
            </w:r>
          </w:p>
        </w:tc>
        <w:tc>
          <w:tcPr>
            <w:tcW w:w="2158" w:type="dxa"/>
          </w:tcPr>
          <w:p w:rsidR="00EE4A11" w:rsidRDefault="002369B9" w:rsidP="00EE4A11">
            <w:pPr>
              <w:spacing w:line="480" w:lineRule="auto"/>
            </w:pPr>
            <w:proofErr w:type="spellStart"/>
            <w:r>
              <w:t>Ailuridae</w:t>
            </w:r>
            <w:proofErr w:type="spellEnd"/>
          </w:p>
        </w:tc>
      </w:tr>
      <w:tr w:rsidR="00EE4A11" w:rsidTr="00EE4A11">
        <w:tc>
          <w:tcPr>
            <w:tcW w:w="2157" w:type="dxa"/>
          </w:tcPr>
          <w:p w:rsidR="00EE4A11" w:rsidRPr="00EE4A11" w:rsidRDefault="00EE4A11" w:rsidP="00EE4A11">
            <w:pPr>
              <w:spacing w:line="480" w:lineRule="auto"/>
              <w:rPr>
                <w:i/>
              </w:rPr>
            </w:pPr>
            <w:proofErr w:type="spellStart"/>
            <w:r w:rsidRPr="00EE4A11">
              <w:rPr>
                <w:i/>
              </w:rPr>
              <w:t>Ailuropoda</w:t>
            </w:r>
            <w:proofErr w:type="spellEnd"/>
            <w:r w:rsidRPr="00EE4A11">
              <w:rPr>
                <w:i/>
              </w:rPr>
              <w:t xml:space="preserve"> </w:t>
            </w:r>
          </w:p>
        </w:tc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r>
              <w:t>Genus</w:t>
            </w:r>
          </w:p>
        </w:tc>
        <w:tc>
          <w:tcPr>
            <w:tcW w:w="2158" w:type="dxa"/>
          </w:tcPr>
          <w:p w:rsidR="00EE4A11" w:rsidRPr="002369B9" w:rsidRDefault="002369B9" w:rsidP="00EE4A11">
            <w:pPr>
              <w:spacing w:line="480" w:lineRule="auto"/>
              <w:rPr>
                <w:i/>
              </w:rPr>
            </w:pPr>
            <w:proofErr w:type="spellStart"/>
            <w:r w:rsidRPr="002369B9">
              <w:rPr>
                <w:i/>
              </w:rPr>
              <w:t>Ailurus</w:t>
            </w:r>
            <w:proofErr w:type="spellEnd"/>
            <w:r w:rsidRPr="002369B9">
              <w:rPr>
                <w:i/>
              </w:rPr>
              <w:t xml:space="preserve"> </w:t>
            </w:r>
          </w:p>
        </w:tc>
      </w:tr>
      <w:tr w:rsidR="00EE4A11" w:rsidTr="00EE4A11">
        <w:tc>
          <w:tcPr>
            <w:tcW w:w="2157" w:type="dxa"/>
          </w:tcPr>
          <w:p w:rsidR="00EE4A11" w:rsidRPr="00EE4A11" w:rsidRDefault="00EE4A11" w:rsidP="00EE4A11">
            <w:pPr>
              <w:spacing w:line="480" w:lineRule="auto"/>
              <w:rPr>
                <w:i/>
              </w:rPr>
            </w:pPr>
            <w:proofErr w:type="spellStart"/>
            <w:r w:rsidRPr="00EE4A11">
              <w:rPr>
                <w:i/>
              </w:rPr>
              <w:t>melanoleuca</w:t>
            </w:r>
            <w:proofErr w:type="spellEnd"/>
            <w:r w:rsidRPr="00EE4A11">
              <w:rPr>
                <w:i/>
              </w:rPr>
              <w:t xml:space="preserve"> </w:t>
            </w:r>
          </w:p>
        </w:tc>
        <w:tc>
          <w:tcPr>
            <w:tcW w:w="2157" w:type="dxa"/>
          </w:tcPr>
          <w:p w:rsidR="00EE4A11" w:rsidRDefault="00EE4A11" w:rsidP="00EE4A11">
            <w:pPr>
              <w:spacing w:line="480" w:lineRule="auto"/>
            </w:pPr>
            <w:r>
              <w:t xml:space="preserve">Species </w:t>
            </w:r>
          </w:p>
        </w:tc>
        <w:tc>
          <w:tcPr>
            <w:tcW w:w="2158" w:type="dxa"/>
          </w:tcPr>
          <w:p w:rsidR="00EE4A11" w:rsidRPr="002369B9" w:rsidRDefault="002369B9" w:rsidP="00EE4A11">
            <w:pPr>
              <w:spacing w:line="480" w:lineRule="auto"/>
              <w:rPr>
                <w:i/>
              </w:rPr>
            </w:pPr>
            <w:proofErr w:type="spellStart"/>
            <w:r w:rsidRPr="002369B9">
              <w:rPr>
                <w:i/>
              </w:rPr>
              <w:t>fulgens</w:t>
            </w:r>
            <w:proofErr w:type="spellEnd"/>
          </w:p>
        </w:tc>
      </w:tr>
      <w:tr w:rsidR="002369B9" w:rsidTr="00EE4A11">
        <w:tc>
          <w:tcPr>
            <w:tcW w:w="2157" w:type="dxa"/>
          </w:tcPr>
          <w:p w:rsidR="002369B9" w:rsidRPr="002369B9" w:rsidRDefault="002369B9" w:rsidP="00EE4A11">
            <w:pPr>
              <w:spacing w:line="480" w:lineRule="auto"/>
            </w:pPr>
            <w:r>
              <w:t>Panda bear</w:t>
            </w:r>
          </w:p>
        </w:tc>
        <w:tc>
          <w:tcPr>
            <w:tcW w:w="2157" w:type="dxa"/>
          </w:tcPr>
          <w:p w:rsidR="002369B9" w:rsidRDefault="002369B9" w:rsidP="00EE4A11">
            <w:pPr>
              <w:spacing w:line="480" w:lineRule="auto"/>
            </w:pPr>
          </w:p>
        </w:tc>
        <w:tc>
          <w:tcPr>
            <w:tcW w:w="2158" w:type="dxa"/>
          </w:tcPr>
          <w:p w:rsidR="002369B9" w:rsidRPr="002369B9" w:rsidRDefault="002369B9" w:rsidP="00EE4A11">
            <w:pPr>
              <w:spacing w:line="480" w:lineRule="auto"/>
            </w:pPr>
            <w:r>
              <w:t>Red panda</w:t>
            </w:r>
            <w:bookmarkStart w:id="0" w:name="_GoBack"/>
            <w:bookmarkEnd w:id="0"/>
          </w:p>
        </w:tc>
      </w:tr>
    </w:tbl>
    <w:p w:rsidR="00EE4A11" w:rsidRDefault="00EE4A11" w:rsidP="00EE4A11">
      <w:pPr>
        <w:spacing w:after="0" w:line="480" w:lineRule="auto"/>
        <w:ind w:left="720"/>
      </w:pPr>
    </w:p>
    <w:p w:rsidR="00690E97" w:rsidRDefault="00690E97" w:rsidP="00690E97">
      <w:pPr>
        <w:pStyle w:val="ListParagraph"/>
      </w:pPr>
    </w:p>
    <w:sectPr w:rsidR="0069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949"/>
    <w:multiLevelType w:val="hybridMultilevel"/>
    <w:tmpl w:val="68CC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D6"/>
    <w:rsid w:val="0022218B"/>
    <w:rsid w:val="002369B9"/>
    <w:rsid w:val="002F6F7C"/>
    <w:rsid w:val="003A5290"/>
    <w:rsid w:val="00562DD6"/>
    <w:rsid w:val="00690E97"/>
    <w:rsid w:val="00B30D83"/>
    <w:rsid w:val="00E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42BE"/>
  <w15:chartTrackingRefBased/>
  <w15:docId w15:val="{CA230867-CB88-4186-B682-C01B5B9B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D6"/>
    <w:pPr>
      <w:ind w:left="720"/>
      <w:contextualSpacing/>
    </w:p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2017-03-02T18:29:00Z</dcterms:created>
  <dcterms:modified xsi:type="dcterms:W3CDTF">2017-03-02T18:41:00Z</dcterms:modified>
</cp:coreProperties>
</file>