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12" w:rsidRDefault="00180E12" w:rsidP="00180E12">
      <w:r>
        <w:t>Bio EOC practice Quiz 2</w:t>
      </w:r>
    </w:p>
    <w:p w:rsidR="00180E12" w:rsidRDefault="00180E12" w:rsidP="00180E12">
      <w:r>
        <w:t>1-10-17</w:t>
      </w:r>
    </w:p>
    <w:p w:rsidR="003A431E" w:rsidRPr="001A1437" w:rsidRDefault="00180E12" w:rsidP="00180E12">
      <w:pPr>
        <w:pStyle w:val="ListParagraph"/>
        <w:numPr>
          <w:ilvl w:val="0"/>
          <w:numId w:val="1"/>
        </w:numPr>
        <w:rPr>
          <w:b/>
          <w:sz w:val="32"/>
        </w:rPr>
      </w:pPr>
      <w:r w:rsidRPr="001A1437">
        <w:rPr>
          <w:b/>
          <w:sz w:val="32"/>
        </w:rPr>
        <w:t>Students conducted an investigation using Biuret reagent to determine the presence of proteins in different foods. The results are shown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80E12" w:rsidRPr="001A1437" w:rsidTr="00180E12"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Substance</w:t>
            </w:r>
          </w:p>
        </w:tc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Color after adding Biuret reagent</w:t>
            </w:r>
          </w:p>
        </w:tc>
      </w:tr>
      <w:tr w:rsidR="00180E12" w:rsidRPr="001A1437" w:rsidTr="00180E12"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Honey</w:t>
            </w:r>
          </w:p>
        </w:tc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Blue</w:t>
            </w:r>
          </w:p>
        </w:tc>
      </w:tr>
      <w:tr w:rsidR="00180E12" w:rsidRPr="001A1437" w:rsidTr="00180E12"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Cottage cheese</w:t>
            </w:r>
          </w:p>
        </w:tc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Purple/lavender</w:t>
            </w:r>
          </w:p>
        </w:tc>
      </w:tr>
      <w:tr w:rsidR="00180E12" w:rsidRPr="001A1437" w:rsidTr="00180E12"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 xml:space="preserve">Potato </w:t>
            </w:r>
          </w:p>
        </w:tc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Dark blue</w:t>
            </w:r>
          </w:p>
        </w:tc>
      </w:tr>
      <w:tr w:rsidR="00180E12" w:rsidRPr="001A1437" w:rsidTr="00180E12"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Water</w:t>
            </w:r>
          </w:p>
        </w:tc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Light blue</w:t>
            </w:r>
          </w:p>
        </w:tc>
      </w:tr>
      <w:tr w:rsidR="00180E12" w:rsidRPr="001A1437" w:rsidTr="00180E12"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Chicken broth</w:t>
            </w:r>
          </w:p>
        </w:tc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Dark purple</w:t>
            </w:r>
          </w:p>
        </w:tc>
      </w:tr>
      <w:tr w:rsidR="00180E12" w:rsidRPr="001A1437" w:rsidTr="00180E12"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Yogurt, plain</w:t>
            </w:r>
          </w:p>
        </w:tc>
        <w:tc>
          <w:tcPr>
            <w:tcW w:w="4675" w:type="dxa"/>
          </w:tcPr>
          <w:p w:rsidR="00180E12" w:rsidRPr="001A1437" w:rsidRDefault="00180E12" w:rsidP="00180E12">
            <w:pPr>
              <w:pStyle w:val="ListParagraph"/>
              <w:ind w:left="0"/>
              <w:rPr>
                <w:b/>
                <w:sz w:val="32"/>
              </w:rPr>
            </w:pPr>
            <w:r w:rsidRPr="001A1437">
              <w:rPr>
                <w:b/>
                <w:sz w:val="32"/>
              </w:rPr>
              <w:t>Light purple</w:t>
            </w:r>
          </w:p>
        </w:tc>
      </w:tr>
    </w:tbl>
    <w:p w:rsidR="00180E12" w:rsidRPr="001A1437" w:rsidRDefault="00180E12" w:rsidP="00180E12">
      <w:pPr>
        <w:pStyle w:val="ListParagraph"/>
        <w:rPr>
          <w:b/>
          <w:sz w:val="32"/>
        </w:rPr>
      </w:pPr>
    </w:p>
    <w:p w:rsidR="00180E12" w:rsidRPr="001A1437" w:rsidRDefault="00180E12" w:rsidP="00180E12">
      <w:pPr>
        <w:pStyle w:val="ListParagraph"/>
        <w:rPr>
          <w:b/>
          <w:sz w:val="32"/>
        </w:rPr>
      </w:pPr>
      <w:r w:rsidRPr="001A1437">
        <w:rPr>
          <w:b/>
          <w:sz w:val="32"/>
        </w:rPr>
        <w:t>According to the data, which foods tested by the students contained proteins?</w:t>
      </w:r>
    </w:p>
    <w:p w:rsidR="00180E12" w:rsidRPr="001A1437" w:rsidRDefault="00180E12" w:rsidP="00180E12">
      <w:pPr>
        <w:pStyle w:val="ListParagraph"/>
        <w:numPr>
          <w:ilvl w:val="0"/>
          <w:numId w:val="2"/>
        </w:numPr>
        <w:rPr>
          <w:b/>
          <w:sz w:val="32"/>
        </w:rPr>
      </w:pPr>
      <w:r w:rsidRPr="001A1437">
        <w:rPr>
          <w:b/>
          <w:sz w:val="32"/>
        </w:rPr>
        <w:t>Honey and potato</w:t>
      </w:r>
    </w:p>
    <w:p w:rsidR="00180E12" w:rsidRPr="001A1437" w:rsidRDefault="00180E12" w:rsidP="00180E12">
      <w:pPr>
        <w:pStyle w:val="ListParagraph"/>
        <w:numPr>
          <w:ilvl w:val="0"/>
          <w:numId w:val="2"/>
        </w:numPr>
        <w:rPr>
          <w:b/>
          <w:sz w:val="32"/>
        </w:rPr>
      </w:pPr>
      <w:r w:rsidRPr="001A1437">
        <w:rPr>
          <w:b/>
          <w:sz w:val="32"/>
        </w:rPr>
        <w:t>Potato and chicken broth</w:t>
      </w:r>
    </w:p>
    <w:p w:rsidR="00180E12" w:rsidRPr="001A1437" w:rsidRDefault="00180E12" w:rsidP="00180E12">
      <w:pPr>
        <w:pStyle w:val="ListParagraph"/>
        <w:numPr>
          <w:ilvl w:val="0"/>
          <w:numId w:val="2"/>
        </w:numPr>
        <w:rPr>
          <w:b/>
          <w:sz w:val="32"/>
        </w:rPr>
      </w:pPr>
      <w:r w:rsidRPr="001A1437">
        <w:rPr>
          <w:b/>
          <w:sz w:val="32"/>
        </w:rPr>
        <w:t>Cottage cheese and water</w:t>
      </w:r>
    </w:p>
    <w:p w:rsidR="001A1437" w:rsidRPr="001A1437" w:rsidRDefault="00180E12" w:rsidP="001A1437">
      <w:pPr>
        <w:pStyle w:val="ListParagraph"/>
        <w:numPr>
          <w:ilvl w:val="0"/>
          <w:numId w:val="2"/>
        </w:numPr>
        <w:rPr>
          <w:b/>
          <w:sz w:val="32"/>
        </w:rPr>
      </w:pPr>
      <w:r w:rsidRPr="001A1437">
        <w:rPr>
          <w:b/>
          <w:sz w:val="32"/>
        </w:rPr>
        <w:t>Cottage cheese and yogurt</w:t>
      </w:r>
    </w:p>
    <w:p w:rsidR="00180E12" w:rsidRPr="001A1437" w:rsidRDefault="00180E12" w:rsidP="00180E12">
      <w:pPr>
        <w:pStyle w:val="ListParagraph"/>
        <w:numPr>
          <w:ilvl w:val="0"/>
          <w:numId w:val="1"/>
        </w:numPr>
        <w:rPr>
          <w:b/>
          <w:sz w:val="32"/>
        </w:rPr>
      </w:pPr>
      <w:r w:rsidRPr="001A1437">
        <w:rPr>
          <w:b/>
          <w:sz w:val="32"/>
        </w:rPr>
        <w:t>Which best describes how enzymes function in the body?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Enzymes are converted into products by the reactions they catalyze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Enzymes lower the activation energy of reactions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One enzyme can catalyze many different reactions</w:t>
      </w:r>
    </w:p>
    <w:p w:rsidR="001A1437" w:rsidRPr="001A1437" w:rsidRDefault="00180E12" w:rsidP="001A1437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An enzyme is used once and then destroyed by the cell</w:t>
      </w:r>
    </w:p>
    <w:p w:rsidR="00180E12" w:rsidRPr="001A1437" w:rsidRDefault="00180E12" w:rsidP="00180E12">
      <w:pPr>
        <w:pStyle w:val="ListParagraph"/>
        <w:numPr>
          <w:ilvl w:val="0"/>
          <w:numId w:val="1"/>
        </w:numPr>
        <w:rPr>
          <w:b/>
          <w:sz w:val="32"/>
        </w:rPr>
      </w:pPr>
      <w:r w:rsidRPr="001A1437">
        <w:rPr>
          <w:b/>
          <w:sz w:val="32"/>
        </w:rPr>
        <w:t>Which molecules store and transmit genetic information?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Lipids</w:t>
      </w:r>
      <w:r w:rsidR="001A1437" w:rsidRPr="001A1437">
        <w:rPr>
          <w:b/>
          <w:sz w:val="32"/>
        </w:rPr>
        <w:tab/>
      </w:r>
      <w:r w:rsidR="001A1437" w:rsidRPr="001A1437">
        <w:rPr>
          <w:b/>
          <w:sz w:val="32"/>
        </w:rPr>
        <w:tab/>
      </w:r>
      <w:r w:rsidR="001A1437" w:rsidRPr="001A1437">
        <w:rPr>
          <w:b/>
          <w:sz w:val="32"/>
        </w:rPr>
        <w:tab/>
      </w:r>
      <w:r w:rsidR="001A1437" w:rsidRPr="001A1437">
        <w:rPr>
          <w:b/>
          <w:sz w:val="32"/>
        </w:rPr>
        <w:tab/>
        <w:t>c. nucleic acids</w:t>
      </w:r>
    </w:p>
    <w:p w:rsidR="001A1437" w:rsidRPr="001A1437" w:rsidRDefault="00180E12" w:rsidP="001A1437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Proteins</w:t>
      </w:r>
      <w:r w:rsidR="001A1437" w:rsidRPr="001A1437">
        <w:rPr>
          <w:b/>
          <w:sz w:val="32"/>
        </w:rPr>
        <w:tab/>
      </w:r>
      <w:r w:rsidR="001A1437" w:rsidRPr="001A1437">
        <w:rPr>
          <w:b/>
          <w:sz w:val="32"/>
        </w:rPr>
        <w:tab/>
      </w:r>
      <w:r w:rsidR="001A1437" w:rsidRPr="001A1437">
        <w:rPr>
          <w:b/>
          <w:sz w:val="32"/>
        </w:rPr>
        <w:tab/>
      </w:r>
      <w:r w:rsidR="001A1437">
        <w:rPr>
          <w:b/>
          <w:sz w:val="32"/>
        </w:rPr>
        <w:tab/>
      </w:r>
      <w:r w:rsidR="001A1437" w:rsidRPr="001A1437">
        <w:rPr>
          <w:b/>
          <w:sz w:val="32"/>
        </w:rPr>
        <w:t>d. carbohydrates</w:t>
      </w:r>
    </w:p>
    <w:p w:rsidR="00180E12" w:rsidRPr="001A1437" w:rsidRDefault="00180E12" w:rsidP="00180E12">
      <w:pPr>
        <w:pStyle w:val="ListParagraph"/>
        <w:numPr>
          <w:ilvl w:val="0"/>
          <w:numId w:val="1"/>
        </w:numPr>
        <w:rPr>
          <w:b/>
          <w:sz w:val="32"/>
        </w:rPr>
      </w:pPr>
      <w:r w:rsidRPr="001A1437">
        <w:rPr>
          <w:b/>
          <w:sz w:val="32"/>
        </w:rPr>
        <w:t>A student notices that the lettuce in a salad wilts soon after salt is added. Wilting most likely occurs because the lettuce cells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Swell when exposed to salt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Absorb the extra salt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Release water in the presence of salt</w:t>
      </w:r>
    </w:p>
    <w:p w:rsidR="00180E12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Lose oxygen when in contact with salt</w:t>
      </w:r>
    </w:p>
    <w:p w:rsidR="001A1437" w:rsidRPr="001A1437" w:rsidRDefault="001A1437" w:rsidP="001A1437">
      <w:pPr>
        <w:pStyle w:val="ListParagraph"/>
        <w:ind w:left="1440"/>
        <w:rPr>
          <w:b/>
          <w:sz w:val="32"/>
        </w:rPr>
      </w:pPr>
    </w:p>
    <w:p w:rsidR="00180E12" w:rsidRPr="001A1437" w:rsidRDefault="00180E12" w:rsidP="00180E12">
      <w:pPr>
        <w:pStyle w:val="ListParagraph"/>
        <w:numPr>
          <w:ilvl w:val="0"/>
          <w:numId w:val="1"/>
        </w:numPr>
        <w:rPr>
          <w:b/>
          <w:sz w:val="32"/>
        </w:rPr>
      </w:pPr>
      <w:r w:rsidRPr="001A1437">
        <w:rPr>
          <w:b/>
          <w:sz w:val="32"/>
        </w:rPr>
        <w:lastRenderedPageBreak/>
        <w:t>In active transport, carrier proteins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Move substance across the cell membrane without the use of ATP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Move from low concentration to high concentration by diffusion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Move small molecules through the cell membrane by osmosis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 xml:space="preserve">Move substance from a low concentration to high concentration through the use of energy </w:t>
      </w:r>
    </w:p>
    <w:p w:rsidR="00180E12" w:rsidRPr="001A1437" w:rsidRDefault="00180E12" w:rsidP="00180E12">
      <w:pPr>
        <w:pStyle w:val="ListParagraph"/>
        <w:numPr>
          <w:ilvl w:val="0"/>
          <w:numId w:val="1"/>
        </w:numPr>
        <w:rPr>
          <w:b/>
          <w:sz w:val="32"/>
        </w:rPr>
      </w:pPr>
      <w:r w:rsidRPr="001A1437">
        <w:rPr>
          <w:b/>
          <w:sz w:val="32"/>
        </w:rPr>
        <w:t>The allele for having a bent pinky finger is dominant to the allele for having a straight pinky finger. If two people who are both heterozygous for the trait of a bent pinky finger have a child, what is the percent probability that the child will have straight pinky fingers?</w:t>
      </w:r>
    </w:p>
    <w:p w:rsidR="001A1437" w:rsidRPr="001A1437" w:rsidRDefault="00180E12" w:rsidP="001A1437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0 %</w:t>
      </w:r>
      <w:r w:rsidR="001A1437" w:rsidRPr="001A1437">
        <w:rPr>
          <w:b/>
          <w:sz w:val="32"/>
        </w:rPr>
        <w:tab/>
      </w:r>
      <w:r w:rsidR="001A1437" w:rsidRPr="001A1437">
        <w:rPr>
          <w:b/>
          <w:sz w:val="32"/>
        </w:rPr>
        <w:tab/>
      </w:r>
      <w:r w:rsidR="001A1437" w:rsidRPr="001A1437">
        <w:rPr>
          <w:b/>
          <w:sz w:val="32"/>
        </w:rPr>
        <w:tab/>
      </w:r>
      <w:r w:rsidR="001A1437" w:rsidRPr="001A1437">
        <w:rPr>
          <w:b/>
          <w:sz w:val="32"/>
        </w:rPr>
        <w:tab/>
        <w:t>c. 75%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25%</w:t>
      </w:r>
      <w:r w:rsidR="001A1437" w:rsidRPr="001A1437">
        <w:rPr>
          <w:b/>
          <w:sz w:val="32"/>
        </w:rPr>
        <w:tab/>
      </w:r>
      <w:r w:rsidR="001A1437" w:rsidRPr="001A1437">
        <w:rPr>
          <w:b/>
          <w:sz w:val="32"/>
        </w:rPr>
        <w:tab/>
      </w:r>
      <w:r w:rsidR="001A1437" w:rsidRPr="001A1437">
        <w:rPr>
          <w:b/>
          <w:sz w:val="32"/>
        </w:rPr>
        <w:tab/>
      </w:r>
      <w:r w:rsidR="001A1437" w:rsidRPr="001A1437">
        <w:rPr>
          <w:b/>
          <w:sz w:val="32"/>
        </w:rPr>
        <w:tab/>
        <w:t>d. 100%</w:t>
      </w:r>
    </w:p>
    <w:p w:rsidR="00180E12" w:rsidRPr="001A1437" w:rsidRDefault="00180E12" w:rsidP="00180E12">
      <w:pPr>
        <w:pStyle w:val="ListParagraph"/>
        <w:numPr>
          <w:ilvl w:val="0"/>
          <w:numId w:val="1"/>
        </w:numPr>
        <w:rPr>
          <w:b/>
          <w:sz w:val="32"/>
        </w:rPr>
      </w:pPr>
      <w:r w:rsidRPr="001A1437">
        <w:rPr>
          <w:b/>
          <w:sz w:val="32"/>
        </w:rPr>
        <w:t>Which best describes the role of enzymes in a chemical reaction?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Absorb excess energy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Release the unused energy</w:t>
      </w:r>
    </w:p>
    <w:p w:rsidR="00180E12" w:rsidRPr="001A1437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>Increase the reaction rate</w:t>
      </w:r>
    </w:p>
    <w:p w:rsidR="00180E12" w:rsidRDefault="00180E12" w:rsidP="00180E12">
      <w:pPr>
        <w:pStyle w:val="ListParagraph"/>
        <w:numPr>
          <w:ilvl w:val="1"/>
          <w:numId w:val="1"/>
        </w:numPr>
        <w:rPr>
          <w:b/>
          <w:sz w:val="32"/>
        </w:rPr>
      </w:pPr>
      <w:r w:rsidRPr="001A1437">
        <w:rPr>
          <w:b/>
          <w:sz w:val="32"/>
        </w:rPr>
        <w:t xml:space="preserve">Regulate product reactivity </w:t>
      </w:r>
    </w:p>
    <w:p w:rsidR="001A1437" w:rsidRDefault="001A1437" w:rsidP="001A1437">
      <w:pPr>
        <w:rPr>
          <w:b/>
          <w:sz w:val="32"/>
        </w:rPr>
      </w:pPr>
    </w:p>
    <w:p w:rsidR="001A1437" w:rsidRDefault="001A1437" w:rsidP="001A1437">
      <w:pPr>
        <w:rPr>
          <w:b/>
          <w:sz w:val="32"/>
        </w:rPr>
      </w:pPr>
    </w:p>
    <w:p w:rsidR="001A1437" w:rsidRDefault="001A1437" w:rsidP="001A1437">
      <w:pPr>
        <w:rPr>
          <w:b/>
          <w:sz w:val="32"/>
        </w:rPr>
      </w:pPr>
    </w:p>
    <w:p w:rsidR="001A1437" w:rsidRDefault="001A1437" w:rsidP="001A1437">
      <w:pPr>
        <w:rPr>
          <w:b/>
          <w:sz w:val="32"/>
        </w:rPr>
      </w:pPr>
    </w:p>
    <w:p w:rsidR="001A1437" w:rsidRDefault="001A1437" w:rsidP="001A1437">
      <w:pPr>
        <w:rPr>
          <w:b/>
          <w:sz w:val="32"/>
        </w:rPr>
      </w:pPr>
    </w:p>
    <w:p w:rsidR="001A1437" w:rsidRDefault="001A1437" w:rsidP="001A1437">
      <w:pPr>
        <w:rPr>
          <w:b/>
          <w:sz w:val="32"/>
        </w:rPr>
      </w:pPr>
    </w:p>
    <w:p w:rsidR="001A1437" w:rsidRDefault="001A1437" w:rsidP="001A1437">
      <w:pPr>
        <w:rPr>
          <w:b/>
          <w:sz w:val="32"/>
        </w:rPr>
      </w:pPr>
    </w:p>
    <w:p w:rsidR="001A1437" w:rsidRDefault="001A1437" w:rsidP="001A1437">
      <w:pPr>
        <w:rPr>
          <w:b/>
          <w:sz w:val="32"/>
        </w:rPr>
      </w:pPr>
    </w:p>
    <w:p w:rsidR="001A1437" w:rsidRDefault="001A1437" w:rsidP="001A1437">
      <w:pPr>
        <w:rPr>
          <w:b/>
          <w:sz w:val="32"/>
        </w:rPr>
      </w:pPr>
    </w:p>
    <w:p w:rsidR="001A1437" w:rsidRDefault="001A1437" w:rsidP="001A1437">
      <w:pPr>
        <w:rPr>
          <w:b/>
          <w:sz w:val="32"/>
        </w:rPr>
      </w:pPr>
    </w:p>
    <w:p w:rsidR="001A1437" w:rsidRDefault="001A1437" w:rsidP="001A1437">
      <w:pPr>
        <w:rPr>
          <w:b/>
          <w:sz w:val="32"/>
        </w:rPr>
      </w:pPr>
    </w:p>
    <w:p w:rsidR="001A1437" w:rsidRPr="00EA3BA9" w:rsidRDefault="001A1437" w:rsidP="00EA3BA9">
      <w:pPr>
        <w:rPr>
          <w:b/>
          <w:sz w:val="32"/>
        </w:rPr>
      </w:pPr>
      <w:bookmarkStart w:id="0" w:name="_GoBack"/>
      <w:bookmarkEnd w:id="0"/>
    </w:p>
    <w:sectPr w:rsidR="001A1437" w:rsidRPr="00EA3BA9" w:rsidSect="00180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5963"/>
    <w:multiLevelType w:val="hybridMultilevel"/>
    <w:tmpl w:val="7116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F6EDC"/>
    <w:multiLevelType w:val="hybridMultilevel"/>
    <w:tmpl w:val="8CE6C6D6"/>
    <w:lvl w:ilvl="0" w:tplc="7D7A3C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D14949"/>
    <w:multiLevelType w:val="hybridMultilevel"/>
    <w:tmpl w:val="62F4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12"/>
    <w:rsid w:val="00180E12"/>
    <w:rsid w:val="001A1437"/>
    <w:rsid w:val="003A431E"/>
    <w:rsid w:val="00E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9E11F-E464-4C0D-B97C-08E2BC90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12"/>
    <w:pPr>
      <w:ind w:left="720"/>
      <w:contextualSpacing/>
    </w:pPr>
  </w:style>
  <w:style w:type="table" w:styleId="TableGrid">
    <w:name w:val="Table Grid"/>
    <w:basedOn w:val="TableNormal"/>
    <w:uiPriority w:val="39"/>
    <w:rsid w:val="0018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2017-01-08T21:28:00Z</dcterms:created>
  <dcterms:modified xsi:type="dcterms:W3CDTF">2017-01-10T22:40:00Z</dcterms:modified>
</cp:coreProperties>
</file>