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81" w:rsidRDefault="00C90781" w:rsidP="00C9078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Pr="00CE7733">
        <w:rPr>
          <w:rFonts w:ascii="Arial" w:hAnsi="Arial" w:cs="Arial"/>
          <w:sz w:val="24"/>
          <w:szCs w:val="24"/>
        </w:rPr>
        <w:t>Ch 12</w:t>
      </w:r>
      <w:r>
        <w:rPr>
          <w:rFonts w:ascii="Arial" w:hAnsi="Arial" w:cs="Arial"/>
          <w:sz w:val="24"/>
          <w:szCs w:val="24"/>
        </w:rPr>
        <w:t xml:space="preserve"> review inheritance</w:t>
      </w:r>
      <w:r w:rsidRPr="00CE7733">
        <w:rPr>
          <w:rFonts w:ascii="Arial" w:hAnsi="Arial" w:cs="Arial"/>
          <w:sz w:val="24"/>
          <w:szCs w:val="24"/>
        </w:rPr>
        <w:t xml:space="preserve"> and human genetics</w:t>
      </w:r>
    </w:p>
    <w:p w:rsidR="00C90781" w:rsidRPr="00CE7733" w:rsidRDefault="00C90781" w:rsidP="00C907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Thomas Hunt Morgan worked with </w:t>
      </w:r>
      <w:r w:rsidRPr="00CE7733">
        <w:rPr>
          <w:rFonts w:ascii="Arial" w:hAnsi="Arial" w:cs="Arial"/>
          <w:i/>
          <w:sz w:val="24"/>
          <w:szCs w:val="24"/>
        </w:rPr>
        <w:t>Drosophila melanogaster</w:t>
      </w:r>
      <w:r w:rsidRPr="00CE7733">
        <w:rPr>
          <w:rFonts w:ascii="Arial" w:hAnsi="Arial" w:cs="Arial"/>
          <w:sz w:val="24"/>
          <w:szCs w:val="24"/>
        </w:rPr>
        <w:t>. What did he discover?</w:t>
      </w: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difference between autosomes and sex chromosomes and how many are there of each, as individuals and as pairs?</w:t>
      </w: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Who is more likely to get a sex-linked trait and why?</w:t>
      </w: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On a chromosome map, which alleles will be more likely to exhibit crossing-over, two close ones or two far apart ones and why?</w:t>
      </w: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the four types of mutations found on a chromosome.</w:t>
      </w: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In a codon, list the three types of point mutations. What does this cause and why can it be troublesome?</w:t>
      </w: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List, describe, and give one example of four inheritance patterns not related to Mendel.</w:t>
      </w: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Name two ways to detect genetic diseases in fetuses.</w:t>
      </w: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Name and describe a way to treat a genetic disease.</w:t>
      </w:r>
    </w:p>
    <w:p w:rsidR="00C90781" w:rsidRPr="00CE7733" w:rsidRDefault="00C90781" w:rsidP="00C90781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two types of cell mutations and which one would be more catastrophic to have nondisjunction and why?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02E"/>
    <w:multiLevelType w:val="hybridMultilevel"/>
    <w:tmpl w:val="C93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81"/>
    <w:rsid w:val="0022218B"/>
    <w:rsid w:val="002F6F7C"/>
    <w:rsid w:val="003A5290"/>
    <w:rsid w:val="00B30D83"/>
    <w:rsid w:val="00C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9BDDB-8E5D-4036-8765-E6D31AD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0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2017-03-02T18:01:00Z</dcterms:created>
  <dcterms:modified xsi:type="dcterms:W3CDTF">2017-03-02T18:01:00Z</dcterms:modified>
</cp:coreProperties>
</file>